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30DF2" w14:textId="77777777" w:rsidR="00FC046F" w:rsidRPr="00381A33" w:rsidRDefault="00FC046F" w:rsidP="008064D6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FC046F" w:rsidRPr="00381A33" w:rsidSect="00AC2AA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14:paraId="5E7E2599" w14:textId="32D3BA27" w:rsidR="005E75C6" w:rsidRDefault="00381A33" w:rsidP="005E75C6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</w:rPr>
      </w:pPr>
      <w:r w:rsidRPr="00381A33">
        <w:rPr>
          <w:rFonts w:ascii="Arial" w:hAnsi="Arial" w:cs="Arial"/>
          <w:sz w:val="24"/>
          <w:szCs w:val="24"/>
        </w:rPr>
        <w:lastRenderedPageBreak/>
        <w:t xml:space="preserve">Br: </w:t>
      </w:r>
      <w:r>
        <w:rPr>
          <w:rFonts w:ascii="Arial" w:hAnsi="Arial" w:cs="Arial"/>
          <w:sz w:val="24"/>
          <w:szCs w:val="24"/>
        </w:rPr>
        <w:t>18</w:t>
      </w:r>
      <w:r w:rsidRPr="003F4903">
        <w:rPr>
          <w:rFonts w:ascii="Arial" w:hAnsi="Arial" w:cs="Arial"/>
          <w:sz w:val="24"/>
          <w:szCs w:val="24"/>
        </w:rPr>
        <w:t>-33</w:t>
      </w:r>
      <w:r w:rsidR="00BE6138" w:rsidRPr="003F4903">
        <w:rPr>
          <w:rFonts w:ascii="Arial" w:hAnsi="Arial" w:cs="Arial"/>
          <w:sz w:val="24"/>
          <w:szCs w:val="24"/>
        </w:rPr>
        <w:t>4</w:t>
      </w:r>
      <w:r w:rsidRPr="003F4903">
        <w:rPr>
          <w:rFonts w:ascii="Arial" w:hAnsi="Arial" w:cs="Arial"/>
          <w:sz w:val="24"/>
          <w:szCs w:val="24"/>
        </w:rPr>
        <w:t>/23-</w:t>
      </w:r>
      <w:r w:rsidR="00BE6138" w:rsidRPr="003F4903">
        <w:rPr>
          <w:rFonts w:ascii="Arial" w:hAnsi="Arial" w:cs="Arial"/>
          <w:sz w:val="24"/>
          <w:szCs w:val="24"/>
        </w:rPr>
        <w:t>15516</w:t>
      </w:r>
      <w:r w:rsidR="006827ED">
        <w:rPr>
          <w:rFonts w:ascii="Arial" w:hAnsi="Arial" w:cs="Arial"/>
          <w:sz w:val="24"/>
          <w:szCs w:val="24"/>
        </w:rPr>
        <w:t xml:space="preserve">                              </w:t>
      </w:r>
      <w:r w:rsidR="00BE6138">
        <w:rPr>
          <w:rFonts w:ascii="Arial" w:hAnsi="Arial" w:cs="Arial"/>
          <w:sz w:val="24"/>
          <w:szCs w:val="24"/>
        </w:rPr>
        <w:t xml:space="preserve">                            </w:t>
      </w:r>
      <w:r w:rsidR="006827ED">
        <w:rPr>
          <w:rFonts w:ascii="Arial" w:hAnsi="Arial" w:cs="Arial"/>
          <w:sz w:val="24"/>
          <w:szCs w:val="24"/>
        </w:rPr>
        <w:t xml:space="preserve"> </w:t>
      </w:r>
      <w:r w:rsidR="00D21F10" w:rsidRPr="00381A33">
        <w:rPr>
          <w:rFonts w:ascii="Arial" w:hAnsi="Arial" w:cs="Arial"/>
          <w:sz w:val="24"/>
          <w:szCs w:val="24"/>
        </w:rPr>
        <w:t xml:space="preserve">Kotor, </w:t>
      </w:r>
      <w:r w:rsidR="00BE6138">
        <w:rPr>
          <w:rFonts w:ascii="Arial" w:hAnsi="Arial" w:cs="Arial"/>
          <w:sz w:val="24"/>
          <w:szCs w:val="24"/>
        </w:rPr>
        <w:t>30</w:t>
      </w:r>
      <w:r w:rsidR="00431045">
        <w:rPr>
          <w:rFonts w:ascii="Arial" w:hAnsi="Arial" w:cs="Arial"/>
          <w:sz w:val="24"/>
          <w:szCs w:val="24"/>
        </w:rPr>
        <w:t>.</w:t>
      </w:r>
      <w:r w:rsidR="00BE6138">
        <w:rPr>
          <w:rFonts w:ascii="Arial" w:hAnsi="Arial" w:cs="Arial"/>
          <w:sz w:val="24"/>
          <w:szCs w:val="24"/>
        </w:rPr>
        <w:t>07.</w:t>
      </w:r>
      <w:r w:rsidR="008064D6" w:rsidRPr="00381A33">
        <w:rPr>
          <w:rFonts w:ascii="Arial" w:hAnsi="Arial" w:cs="Arial"/>
          <w:sz w:val="24"/>
          <w:szCs w:val="24"/>
        </w:rPr>
        <w:t>202</w:t>
      </w:r>
      <w:r w:rsidR="00FC046F" w:rsidRPr="00381A33">
        <w:rPr>
          <w:rFonts w:ascii="Arial" w:hAnsi="Arial" w:cs="Arial"/>
          <w:sz w:val="24"/>
          <w:szCs w:val="24"/>
        </w:rPr>
        <w:t>3</w:t>
      </w:r>
      <w:r w:rsidR="008064D6" w:rsidRPr="00381A3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F86821" w:rsidRPr="00381A33">
        <w:rPr>
          <w:rFonts w:ascii="Arial" w:hAnsi="Arial" w:cs="Arial"/>
          <w:sz w:val="24"/>
          <w:szCs w:val="24"/>
        </w:rPr>
        <w:t>godine</w:t>
      </w:r>
      <w:r w:rsidR="005E75C6">
        <w:rPr>
          <w:rFonts w:ascii="Arial" w:hAnsi="Arial" w:cs="Arial"/>
        </w:rPr>
        <w:t xml:space="preserve">          </w:t>
      </w:r>
    </w:p>
    <w:p w14:paraId="28F74BD3" w14:textId="1E4880B3" w:rsidR="005E75C6" w:rsidRPr="005E75C6" w:rsidRDefault="005E75C6" w:rsidP="005E75C6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         </w:t>
      </w:r>
    </w:p>
    <w:p w14:paraId="44D98AF9" w14:textId="77777777" w:rsidR="00BE6138" w:rsidRDefault="00BE6138" w:rsidP="00BE6138">
      <w:pPr>
        <w:jc w:val="both"/>
        <w:rPr>
          <w:rFonts w:ascii="Arial" w:hAnsi="Arial" w:cs="Arial"/>
        </w:rPr>
      </w:pPr>
    </w:p>
    <w:p w14:paraId="0C88FA98" w14:textId="00AF3871" w:rsidR="005E75C6" w:rsidRDefault="005E75C6" w:rsidP="00BE6138">
      <w:pPr>
        <w:jc w:val="both"/>
        <w:rPr>
          <w:rFonts w:ascii="Arial" w:hAnsi="Arial" w:cs="Arial"/>
        </w:rPr>
      </w:pPr>
      <w:r w:rsidRPr="00C54DAD">
        <w:rPr>
          <w:rFonts w:ascii="Arial" w:hAnsi="Arial" w:cs="Arial"/>
        </w:rPr>
        <w:t>Na osnovu člana 4 stav 2 Odluke o izgradnji lokalnih objekata od opš</w:t>
      </w:r>
      <w:r w:rsidR="006827ED">
        <w:rPr>
          <w:rFonts w:ascii="Arial" w:hAnsi="Arial" w:cs="Arial"/>
        </w:rPr>
        <w:t>teg interesa (Službeni list CG-</w:t>
      </w:r>
      <w:r w:rsidRPr="00C54DAD">
        <w:rPr>
          <w:rFonts w:ascii="Arial" w:hAnsi="Arial" w:cs="Arial"/>
        </w:rPr>
        <w:t xml:space="preserve">opštinski propisi br. </w:t>
      </w:r>
      <w:r w:rsidR="006827ED">
        <w:rPr>
          <w:rFonts w:ascii="Arial" w:hAnsi="Arial" w:cs="Arial"/>
        </w:rPr>
        <w:t>014/22 od 06.04.2022</w:t>
      </w:r>
      <w:r w:rsidRPr="00C54DAD">
        <w:rPr>
          <w:rFonts w:ascii="Arial" w:hAnsi="Arial" w:cs="Arial"/>
        </w:rPr>
        <w:t xml:space="preserve">) i odredbi </w:t>
      </w:r>
      <w:r>
        <w:rPr>
          <w:rFonts w:ascii="Arial" w:hAnsi="Arial" w:cs="Arial"/>
        </w:rPr>
        <w:t>Z</w:t>
      </w:r>
      <w:r w:rsidRPr="00C54DAD">
        <w:rPr>
          <w:rFonts w:ascii="Arial" w:hAnsi="Arial" w:cs="Arial"/>
        </w:rPr>
        <w:t xml:space="preserve">akona o planiranju prostora i izgradnji objekata </w:t>
      </w:r>
      <w:r w:rsidR="006827ED">
        <w:rPr>
          <w:rFonts w:ascii="Arial" w:hAnsi="Arial" w:cs="Arial"/>
        </w:rPr>
        <w:t>("Službeni list Crne Gore"</w:t>
      </w:r>
      <w:r w:rsidR="00BE6138">
        <w:rPr>
          <w:rFonts w:ascii="Arial" w:hAnsi="Arial" w:cs="Arial"/>
        </w:rPr>
        <w:t xml:space="preserve"> br. </w:t>
      </w:r>
      <w:r w:rsidRPr="00827224">
        <w:rPr>
          <w:rFonts w:ascii="Arial" w:hAnsi="Arial" w:cs="Arial"/>
        </w:rPr>
        <w:t>64/17</w:t>
      </w:r>
      <w:r w:rsidR="00BE6138">
        <w:rPr>
          <w:rFonts w:ascii="Arial" w:hAnsi="Arial" w:cs="Arial"/>
        </w:rPr>
        <w:t xml:space="preserve">, 44/18, </w:t>
      </w:r>
      <w:r w:rsidRPr="00827224">
        <w:rPr>
          <w:rFonts w:ascii="Arial" w:hAnsi="Arial" w:cs="Arial"/>
        </w:rPr>
        <w:t>63/18</w:t>
      </w:r>
      <w:r w:rsidR="00BE6138">
        <w:rPr>
          <w:rFonts w:ascii="Arial" w:hAnsi="Arial" w:cs="Arial"/>
        </w:rPr>
        <w:t xml:space="preserve">, </w:t>
      </w:r>
      <w:r w:rsidRPr="00827224">
        <w:rPr>
          <w:rFonts w:ascii="Arial" w:hAnsi="Arial" w:cs="Arial"/>
        </w:rPr>
        <w:t>11/19</w:t>
      </w:r>
      <w:r w:rsidR="00BE6138">
        <w:rPr>
          <w:rFonts w:ascii="Arial" w:hAnsi="Arial" w:cs="Arial"/>
        </w:rPr>
        <w:t xml:space="preserve">, </w:t>
      </w:r>
      <w:r w:rsidRPr="00827224">
        <w:rPr>
          <w:rFonts w:ascii="Arial" w:hAnsi="Arial" w:cs="Arial"/>
        </w:rPr>
        <w:t>82/20</w:t>
      </w:r>
      <w:r w:rsidR="00BE6138">
        <w:rPr>
          <w:rFonts w:ascii="Arial" w:hAnsi="Arial" w:cs="Arial"/>
        </w:rPr>
        <w:t xml:space="preserve">, </w:t>
      </w:r>
      <w:r w:rsidR="006827ED">
        <w:rPr>
          <w:rFonts w:ascii="Arial" w:hAnsi="Arial" w:cs="Arial"/>
        </w:rPr>
        <w:t xml:space="preserve">86/22 </w:t>
      </w:r>
      <w:r w:rsidR="00BE6138">
        <w:rPr>
          <w:rFonts w:ascii="Arial" w:hAnsi="Arial" w:cs="Arial"/>
        </w:rPr>
        <w:t xml:space="preserve">i 04/23), </w:t>
      </w:r>
      <w:r w:rsidRPr="00C54DAD">
        <w:rPr>
          <w:rFonts w:ascii="Arial" w:hAnsi="Arial" w:cs="Arial"/>
        </w:rPr>
        <w:t>Sekret</w:t>
      </w:r>
      <w:r w:rsidR="006827ED">
        <w:rPr>
          <w:rFonts w:ascii="Arial" w:hAnsi="Arial" w:cs="Arial"/>
        </w:rPr>
        <w:t>arijat za urbanizam, stanovanje i uređenje prostora</w:t>
      </w:r>
      <w:r w:rsidRPr="00C54DAD">
        <w:rPr>
          <w:rFonts w:ascii="Arial" w:hAnsi="Arial" w:cs="Arial"/>
        </w:rPr>
        <w:t xml:space="preserve"> predlaže</w:t>
      </w:r>
    </w:p>
    <w:p w14:paraId="7E024725" w14:textId="77777777" w:rsidR="005E75C6" w:rsidRDefault="005E75C6" w:rsidP="005E75C6">
      <w:pPr>
        <w:jc w:val="center"/>
        <w:rPr>
          <w:rFonts w:ascii="Arial" w:hAnsi="Arial" w:cs="Arial"/>
          <w:b/>
          <w:i/>
          <w:lang w:val="sr-Latn-CS"/>
        </w:rPr>
      </w:pPr>
      <w:r>
        <w:rPr>
          <w:rFonts w:ascii="Arial" w:hAnsi="Arial" w:cs="Arial"/>
          <w:b/>
          <w:i/>
          <w:lang w:val="sr-Latn-CS"/>
        </w:rPr>
        <w:t>PROGRAMSKI ZADATAK SA ELEMENTIMA URBANISTIČKO-TEHNIČKIH USLOVA</w:t>
      </w:r>
    </w:p>
    <w:p w14:paraId="4E3BD3EA" w14:textId="6D2D3145" w:rsidR="00B74017" w:rsidRDefault="005E75C6" w:rsidP="00B74017">
      <w:pPr>
        <w:jc w:val="center"/>
        <w:rPr>
          <w:rFonts w:ascii="Arial" w:hAnsi="Arial" w:cs="Arial"/>
          <w:b/>
          <w:i/>
          <w:lang w:val="sr-Latn-CS"/>
        </w:rPr>
      </w:pPr>
      <w:r>
        <w:rPr>
          <w:rFonts w:ascii="Arial" w:hAnsi="Arial" w:cs="Arial"/>
          <w:b/>
          <w:i/>
          <w:lang w:val="sr-Latn-CS"/>
        </w:rPr>
        <w:t>za izradu projektne dokumentacije izgradnje</w:t>
      </w:r>
      <w:r w:rsidR="00900382">
        <w:rPr>
          <w:rFonts w:ascii="Arial" w:hAnsi="Arial" w:cs="Arial"/>
          <w:b/>
          <w:i/>
          <w:lang w:val="sr-Latn-CS"/>
        </w:rPr>
        <w:t xml:space="preserve"> </w:t>
      </w:r>
      <w:r w:rsidRPr="00AB04F3">
        <w:rPr>
          <w:rFonts w:ascii="Arial" w:hAnsi="Arial" w:cs="Arial"/>
          <w:b/>
          <w:i/>
          <w:lang w:val="sr-Latn-CS"/>
        </w:rPr>
        <w:t>saobraća</w:t>
      </w:r>
      <w:r w:rsidR="0091149F">
        <w:rPr>
          <w:rFonts w:ascii="Arial" w:hAnsi="Arial" w:cs="Arial"/>
          <w:b/>
          <w:i/>
          <w:lang w:val="sr-Latn-CS"/>
        </w:rPr>
        <w:t>jn</w:t>
      </w:r>
      <w:r w:rsidR="006827ED">
        <w:rPr>
          <w:rFonts w:ascii="Arial" w:hAnsi="Arial" w:cs="Arial"/>
          <w:b/>
          <w:i/>
          <w:lang w:val="sr-Latn-CS"/>
        </w:rPr>
        <w:t>ice na katastarskim parcelama</w:t>
      </w:r>
      <w:r w:rsidR="00B74017">
        <w:rPr>
          <w:rFonts w:ascii="Arial" w:hAnsi="Arial" w:cs="Arial"/>
          <w:b/>
          <w:i/>
          <w:lang w:val="sr-Latn-CS"/>
        </w:rPr>
        <w:t xml:space="preserve"> </w:t>
      </w:r>
      <w:r w:rsidR="003F4903">
        <w:rPr>
          <w:rFonts w:ascii="Arial" w:hAnsi="Arial" w:cs="Arial"/>
          <w:b/>
          <w:i/>
          <w:lang w:val="sr-Latn-CS"/>
        </w:rPr>
        <w:t>986, 962/1, 964, 987, 998,</w:t>
      </w:r>
      <w:r w:rsidR="00C04F93">
        <w:rPr>
          <w:rFonts w:ascii="Arial" w:hAnsi="Arial" w:cs="Arial"/>
          <w:b/>
          <w:i/>
          <w:lang w:val="sr-Latn-CS"/>
        </w:rPr>
        <w:t xml:space="preserve"> 989</w:t>
      </w:r>
      <w:r w:rsidR="003F4903">
        <w:rPr>
          <w:rFonts w:ascii="Arial" w:hAnsi="Arial" w:cs="Arial"/>
          <w:b/>
          <w:i/>
          <w:lang w:val="sr-Latn-CS"/>
        </w:rPr>
        <w:t>, 958, 956/2 i 1013/1</w:t>
      </w:r>
      <w:r w:rsidR="00C04F93">
        <w:rPr>
          <w:rFonts w:ascii="Arial" w:hAnsi="Arial" w:cs="Arial"/>
          <w:b/>
          <w:i/>
          <w:lang w:val="sr-Latn-CS"/>
        </w:rPr>
        <w:t xml:space="preserve"> </w:t>
      </w:r>
      <w:r w:rsidR="00B74017">
        <w:rPr>
          <w:rFonts w:ascii="Arial" w:hAnsi="Arial" w:cs="Arial"/>
          <w:b/>
          <w:i/>
          <w:lang w:val="sr-Latn-CS"/>
        </w:rPr>
        <w:t xml:space="preserve">KO </w:t>
      </w:r>
      <w:r w:rsidR="00C04F93">
        <w:rPr>
          <w:rFonts w:ascii="Arial" w:hAnsi="Arial" w:cs="Arial"/>
          <w:b/>
          <w:i/>
          <w:lang w:val="sr-Latn-CS"/>
        </w:rPr>
        <w:t>Lastva</w:t>
      </w:r>
      <w:r w:rsidR="003416D0">
        <w:rPr>
          <w:rFonts w:ascii="Arial" w:hAnsi="Arial" w:cs="Arial"/>
          <w:b/>
          <w:i/>
          <w:lang w:val="sr-Latn-CS"/>
        </w:rPr>
        <w:t xml:space="preserve"> </w:t>
      </w:r>
      <w:r w:rsidR="00D771CD">
        <w:rPr>
          <w:rFonts w:ascii="Arial" w:hAnsi="Arial" w:cs="Arial"/>
          <w:b/>
          <w:i/>
          <w:lang w:val="sr-Latn-CS"/>
        </w:rPr>
        <w:t>– „Čerenska ulica“</w:t>
      </w:r>
    </w:p>
    <w:p w14:paraId="1B3C56B8" w14:textId="2153B2E5" w:rsidR="005E75C6" w:rsidRPr="00D4388D" w:rsidRDefault="006827ED" w:rsidP="008D0159">
      <w:pPr>
        <w:jc w:val="both"/>
        <w:rPr>
          <w:rFonts w:ascii="Arial" w:hAnsi="Arial" w:cs="Arial"/>
          <w:b/>
          <w:i/>
          <w:lang w:val="sr-Latn-CS"/>
        </w:rPr>
      </w:pPr>
      <w:r>
        <w:rPr>
          <w:rFonts w:ascii="Arial" w:hAnsi="Arial" w:cs="Arial"/>
          <w:lang w:val="sr-Latn-CS"/>
        </w:rPr>
        <w:t>Ovim P</w:t>
      </w:r>
      <w:r w:rsidR="005E75C6">
        <w:rPr>
          <w:rFonts w:ascii="Arial" w:hAnsi="Arial" w:cs="Arial"/>
          <w:lang w:val="sr-Latn-CS"/>
        </w:rPr>
        <w:t xml:space="preserve">rogramskim zadatkom sa elementima urbanističko-tehničkih uslova određuje se lokacija za izgradnju pristupne saobraćajnice postojećim </w:t>
      </w:r>
      <w:r w:rsidR="0091149F">
        <w:rPr>
          <w:rFonts w:ascii="Arial" w:hAnsi="Arial" w:cs="Arial"/>
          <w:lang w:val="sr-Latn-CS"/>
        </w:rPr>
        <w:t xml:space="preserve">urbanističkim parcelama. </w:t>
      </w:r>
      <w:r w:rsidR="005E75C6">
        <w:rPr>
          <w:rFonts w:ascii="Arial" w:hAnsi="Arial" w:cs="Arial"/>
          <w:lang w:val="sr-Latn-CS"/>
        </w:rPr>
        <w:t xml:space="preserve">Kako se radi o izgradnji infrastrukturnog objekta, isti se smatra lokalnim objektom od opšteg interesa. </w:t>
      </w:r>
      <w:r w:rsidR="005E75C6" w:rsidRPr="00D4388D">
        <w:rPr>
          <w:rFonts w:ascii="Arial" w:hAnsi="Arial" w:cs="Arial"/>
          <w:lang w:val="sr-Latn-CS"/>
        </w:rPr>
        <w:t xml:space="preserve">Lokacija za izgradnju predmetne saobraćajnice se nalazi na katastarskim parcelama u zahvatu </w:t>
      </w:r>
      <w:r w:rsidR="003F4903" w:rsidRPr="003F4903">
        <w:rPr>
          <w:rFonts w:ascii="Arial" w:hAnsi="Arial" w:cs="Arial"/>
          <w:lang w:val="sr-Latn-CS"/>
        </w:rPr>
        <w:t>986, 962/1, 964, 987, 998, 989, 958, 956/2 i 1013/1</w:t>
      </w:r>
      <w:r w:rsidR="003F4903" w:rsidRPr="003F4903">
        <w:rPr>
          <w:rFonts w:ascii="Arial" w:hAnsi="Arial" w:cs="Arial"/>
          <w:b/>
          <w:i/>
          <w:lang w:val="sr-Latn-CS"/>
        </w:rPr>
        <w:t xml:space="preserve"> </w:t>
      </w:r>
      <w:r w:rsidR="00C04F93" w:rsidRPr="003F4903">
        <w:rPr>
          <w:rFonts w:ascii="Arial" w:hAnsi="Arial" w:cs="Arial"/>
          <w:lang w:val="sr-Latn-CS"/>
        </w:rPr>
        <w:t>KO Lastva</w:t>
      </w:r>
      <w:r w:rsidR="00D4388D" w:rsidRPr="003F4903">
        <w:rPr>
          <w:rFonts w:ascii="Arial" w:hAnsi="Arial" w:cs="Arial"/>
          <w:b/>
          <w:i/>
          <w:lang w:val="sr-Latn-CS"/>
        </w:rPr>
        <w:t xml:space="preserve">  </w:t>
      </w:r>
      <w:r w:rsidR="005E75C6" w:rsidRPr="003F4903">
        <w:rPr>
          <w:rFonts w:ascii="Arial" w:hAnsi="Arial" w:cs="Arial"/>
          <w:lang w:val="sr-Latn-CS"/>
        </w:rPr>
        <w:t>PUP-a Opštine Kotor.</w:t>
      </w:r>
      <w:r w:rsidR="005E75C6">
        <w:rPr>
          <w:rFonts w:ascii="Arial" w:hAnsi="Arial" w:cs="Arial"/>
          <w:lang w:val="sr-Latn-CS"/>
        </w:rPr>
        <w:t xml:space="preserve"> </w:t>
      </w:r>
    </w:p>
    <w:p w14:paraId="0E4369B3" w14:textId="226EB69A" w:rsidR="005E75C6" w:rsidRPr="005E75C6" w:rsidRDefault="005E75C6" w:rsidP="005E75C6">
      <w:pPr>
        <w:ind w:firstLine="720"/>
        <w:jc w:val="both"/>
        <w:rPr>
          <w:rFonts w:ascii="Arial" w:hAnsi="Arial" w:cs="Arial"/>
          <w:b/>
          <w:i/>
          <w:u w:val="single"/>
          <w:lang w:val="sr-Latn-CS"/>
        </w:rPr>
      </w:pPr>
      <w:r>
        <w:rPr>
          <w:rFonts w:ascii="Arial" w:hAnsi="Arial" w:cs="Arial"/>
          <w:b/>
          <w:i/>
          <w:u w:val="single"/>
          <w:lang w:val="sr-Latn-CS"/>
        </w:rPr>
        <w:t>UVOD</w:t>
      </w:r>
    </w:p>
    <w:p w14:paraId="4842A811" w14:textId="05BD7600" w:rsidR="00F52772" w:rsidRDefault="00A5651C" w:rsidP="002908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Predmetne parcele </w:t>
      </w:r>
      <w:r w:rsidR="003F4903" w:rsidRPr="003F4903">
        <w:rPr>
          <w:rFonts w:ascii="Arial" w:hAnsi="Arial" w:cs="Arial"/>
          <w:lang w:val="sr-Latn-CS"/>
        </w:rPr>
        <w:t xml:space="preserve">986, 962/1, 964, 987, 998, 989, 958, 956/2 i 1013/1 KO Lastva </w:t>
      </w:r>
      <w:r w:rsidR="00F52772" w:rsidRPr="003F4903">
        <w:rPr>
          <w:rFonts w:ascii="Arial" w:hAnsi="Arial" w:cs="Arial"/>
        </w:rPr>
        <w:t>su</w:t>
      </w:r>
      <w:r w:rsidR="00F52772">
        <w:rPr>
          <w:rFonts w:ascii="Arial" w:hAnsi="Arial" w:cs="Arial"/>
        </w:rPr>
        <w:t xml:space="preserve"> </w:t>
      </w:r>
      <w:r w:rsidR="00D771CD">
        <w:rPr>
          <w:rFonts w:ascii="Arial" w:hAnsi="Arial" w:cs="Arial"/>
        </w:rPr>
        <w:t>katatstarske</w:t>
      </w:r>
      <w:r w:rsidR="00F52772">
        <w:rPr>
          <w:rFonts w:ascii="Arial" w:hAnsi="Arial" w:cs="Arial"/>
        </w:rPr>
        <w:t xml:space="preserve"> parcele koje nemaju saobraćajnicu koja bi omogućila korišćenje namjene go</w:t>
      </w:r>
      <w:r w:rsidR="006827ED">
        <w:rPr>
          <w:rFonts w:ascii="Arial" w:hAnsi="Arial" w:cs="Arial"/>
        </w:rPr>
        <w:t>re pomenutih parcela. Na terenu</w:t>
      </w:r>
      <w:r w:rsidR="00F52772">
        <w:rPr>
          <w:rFonts w:ascii="Arial" w:hAnsi="Arial" w:cs="Arial"/>
        </w:rPr>
        <w:t>, postoj</w:t>
      </w:r>
      <w:r w:rsidR="00C50069">
        <w:rPr>
          <w:rFonts w:ascii="Arial" w:hAnsi="Arial" w:cs="Arial"/>
        </w:rPr>
        <w:t>eća saobraćajnica na kat.parc</w:t>
      </w:r>
      <w:r w:rsidR="00F52772">
        <w:rPr>
          <w:rFonts w:ascii="Arial" w:hAnsi="Arial" w:cs="Arial"/>
        </w:rPr>
        <w:t>.</w:t>
      </w:r>
      <w:r w:rsidR="00033528">
        <w:rPr>
          <w:rFonts w:ascii="Arial" w:hAnsi="Arial" w:cs="Arial"/>
        </w:rPr>
        <w:t>986</w:t>
      </w:r>
      <w:r w:rsidR="00F52772">
        <w:rPr>
          <w:rFonts w:ascii="Arial" w:hAnsi="Arial" w:cs="Arial"/>
        </w:rPr>
        <w:t xml:space="preserve"> KO </w:t>
      </w:r>
      <w:r w:rsidR="00033528">
        <w:rPr>
          <w:rFonts w:ascii="Arial" w:hAnsi="Arial" w:cs="Arial"/>
        </w:rPr>
        <w:t>Lastva</w:t>
      </w:r>
      <w:r w:rsidR="001751F3">
        <w:rPr>
          <w:rFonts w:ascii="Arial" w:hAnsi="Arial" w:cs="Arial"/>
        </w:rPr>
        <w:t xml:space="preserve">, koja je u opštinskom vlasništvu i u namjeni je nekategorisani </w:t>
      </w:r>
      <w:r w:rsidR="001751F3" w:rsidRPr="001751F3">
        <w:rPr>
          <w:rFonts w:ascii="Arial" w:hAnsi="Arial" w:cs="Arial"/>
        </w:rPr>
        <w:t>put</w:t>
      </w:r>
      <w:r w:rsidR="006827ED">
        <w:rPr>
          <w:rFonts w:ascii="Arial" w:hAnsi="Arial" w:cs="Arial"/>
        </w:rPr>
        <w:t>,</w:t>
      </w:r>
      <w:r w:rsidR="001751F3" w:rsidRPr="001751F3">
        <w:rPr>
          <w:rFonts w:ascii="Arial" w:hAnsi="Arial" w:cs="Arial"/>
        </w:rPr>
        <w:t xml:space="preserve"> </w:t>
      </w:r>
      <w:r w:rsidR="00033528">
        <w:rPr>
          <w:rFonts w:ascii="Arial" w:hAnsi="Arial" w:cs="Arial"/>
        </w:rPr>
        <w:t>prekida se u dužini od cca 90m.</w:t>
      </w:r>
      <w:r w:rsidR="00C50069">
        <w:rPr>
          <w:rFonts w:ascii="Arial" w:hAnsi="Arial" w:cs="Arial"/>
        </w:rPr>
        <w:t xml:space="preserve"> </w:t>
      </w:r>
      <w:r w:rsidR="006827ED">
        <w:rPr>
          <w:rFonts w:ascii="Arial" w:hAnsi="Arial" w:cs="Arial"/>
        </w:rPr>
        <w:t>S o</w:t>
      </w:r>
      <w:r w:rsidR="002552C6">
        <w:rPr>
          <w:rFonts w:ascii="Arial" w:hAnsi="Arial" w:cs="Arial"/>
        </w:rPr>
        <w:t xml:space="preserve">bzirom </w:t>
      </w:r>
      <w:r w:rsidR="006827ED">
        <w:rPr>
          <w:rFonts w:ascii="Arial" w:hAnsi="Arial" w:cs="Arial"/>
        </w:rPr>
        <w:t xml:space="preserve">na to </w:t>
      </w:r>
      <w:r w:rsidR="002552C6">
        <w:rPr>
          <w:rFonts w:ascii="Arial" w:hAnsi="Arial" w:cs="Arial"/>
        </w:rPr>
        <w:t xml:space="preserve">da je opštinska parcela </w:t>
      </w:r>
      <w:r w:rsidR="00033528">
        <w:rPr>
          <w:rFonts w:ascii="Arial" w:hAnsi="Arial" w:cs="Arial"/>
        </w:rPr>
        <w:t>986 KO Lastva prema katastarskim podlogama širine do 2.8</w:t>
      </w:r>
      <w:r w:rsidR="006827ED">
        <w:rPr>
          <w:rFonts w:ascii="Arial" w:hAnsi="Arial" w:cs="Arial"/>
        </w:rPr>
        <w:t>m</w:t>
      </w:r>
      <w:r w:rsidR="0029080B">
        <w:rPr>
          <w:rFonts w:ascii="Arial" w:hAnsi="Arial" w:cs="Arial"/>
        </w:rPr>
        <w:t xml:space="preserve">, izradom Glavnog projekta biće tačno definisana površina koja će </w:t>
      </w:r>
      <w:r w:rsidR="006827ED">
        <w:rPr>
          <w:rFonts w:ascii="Arial" w:hAnsi="Arial" w:cs="Arial"/>
        </w:rPr>
        <w:t>biti eksproprisana</w:t>
      </w:r>
      <w:r w:rsidR="0029080B">
        <w:rPr>
          <w:rFonts w:ascii="Arial" w:hAnsi="Arial" w:cs="Arial"/>
        </w:rPr>
        <w:t xml:space="preserve"> od sledećih parcela </w:t>
      </w:r>
      <w:r w:rsidR="003F4903" w:rsidRPr="003F4903">
        <w:rPr>
          <w:rFonts w:ascii="Arial" w:hAnsi="Arial" w:cs="Arial"/>
          <w:lang w:val="sr-Latn-CS"/>
        </w:rPr>
        <w:t xml:space="preserve">986, 962/1, 964, 987, 998, 989, 958, 956/2 i 1013/1 </w:t>
      </w:r>
      <w:r w:rsidR="00033528" w:rsidRPr="003F4903">
        <w:rPr>
          <w:rFonts w:ascii="Arial" w:hAnsi="Arial" w:cs="Arial"/>
          <w:lang w:val="sr-Latn-CS"/>
        </w:rPr>
        <w:t>KO Lastva.</w:t>
      </w:r>
    </w:p>
    <w:p w14:paraId="2B069E02" w14:textId="658844D0" w:rsidR="005E75C6" w:rsidRDefault="005E75C6" w:rsidP="008D37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Izgradnjom predmetne saobraćajnice </w:t>
      </w:r>
      <w:r w:rsidRPr="00FF158D">
        <w:rPr>
          <w:rFonts w:ascii="Arial" w:hAnsi="Arial" w:cs="Arial"/>
        </w:rPr>
        <w:t>obezbijedilo</w:t>
      </w:r>
      <w:r>
        <w:rPr>
          <w:rFonts w:ascii="Arial" w:hAnsi="Arial" w:cs="Arial"/>
        </w:rPr>
        <w:t xml:space="preserve"> bi se</w:t>
      </w:r>
      <w:r w:rsidRPr="00FF158D">
        <w:rPr>
          <w:rFonts w:ascii="Arial" w:hAnsi="Arial" w:cs="Arial"/>
        </w:rPr>
        <w:t xml:space="preserve"> adekvatno uređenje prostora na pomenutim katastarskim p</w:t>
      </w:r>
      <w:r w:rsidR="00C50069">
        <w:rPr>
          <w:rFonts w:ascii="Arial" w:hAnsi="Arial" w:cs="Arial"/>
        </w:rPr>
        <w:t>arcelama i funkcionalan prilaz</w:t>
      </w:r>
      <w:r w:rsidRPr="00FF158D">
        <w:rPr>
          <w:rFonts w:ascii="Arial" w:hAnsi="Arial" w:cs="Arial"/>
        </w:rPr>
        <w:t xml:space="preserve"> objektima čija je izgradnja</w:t>
      </w:r>
      <w:r w:rsidR="00C50069">
        <w:rPr>
          <w:rFonts w:ascii="Arial" w:hAnsi="Arial" w:cs="Arial"/>
        </w:rPr>
        <w:t xml:space="preserve"> u planu , i za čiju su izgradnju izdati UT uslovi prema PUP-u Kotor</w:t>
      </w:r>
      <w:r w:rsidRPr="00FF158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zbog čega je </w:t>
      </w:r>
      <w:r w:rsidR="00C50069">
        <w:rPr>
          <w:rFonts w:ascii="Arial" w:hAnsi="Arial" w:cs="Arial"/>
        </w:rPr>
        <w:t>Sekretarijat za investicije</w:t>
      </w:r>
      <w:r w:rsidRPr="00FF158D">
        <w:rPr>
          <w:rFonts w:ascii="Arial" w:hAnsi="Arial" w:cs="Arial"/>
        </w:rPr>
        <w:t xml:space="preserve"> </w:t>
      </w:r>
      <w:r w:rsidR="00C50069">
        <w:rPr>
          <w:rFonts w:ascii="Arial" w:hAnsi="Arial" w:cs="Arial"/>
        </w:rPr>
        <w:t>podnio</w:t>
      </w:r>
      <w:r>
        <w:rPr>
          <w:rFonts w:ascii="Arial" w:hAnsi="Arial" w:cs="Arial"/>
        </w:rPr>
        <w:t xml:space="preserve"> inicijativu za donošenje</w:t>
      </w:r>
      <w:r w:rsidRPr="00FF158D">
        <w:rPr>
          <w:rFonts w:ascii="Arial" w:hAnsi="Arial" w:cs="Arial"/>
        </w:rPr>
        <w:t xml:space="preserve"> </w:t>
      </w:r>
      <w:r w:rsidRPr="00FC0703">
        <w:rPr>
          <w:rFonts w:ascii="Arial" w:hAnsi="Arial" w:cs="Arial"/>
          <w:bCs/>
          <w:iCs/>
        </w:rPr>
        <w:t xml:space="preserve">Odluke o izgradnji lokalnog objekta od opšteg interesa za izgradnju saobraćajnice na </w:t>
      </w:r>
      <w:r w:rsidR="00D771CD">
        <w:rPr>
          <w:rFonts w:ascii="Arial" w:hAnsi="Arial" w:cs="Arial"/>
          <w:bCs/>
          <w:iCs/>
        </w:rPr>
        <w:t>predmetnim katastarskim parcelama.</w:t>
      </w:r>
    </w:p>
    <w:p w14:paraId="6B21197D" w14:textId="562AAF52" w:rsidR="005E75C6" w:rsidRPr="00A2536D" w:rsidRDefault="005E75C6" w:rsidP="005E75C6">
      <w:pPr>
        <w:ind w:firstLine="720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OPIS LOKACIJE</w:t>
      </w:r>
    </w:p>
    <w:p w14:paraId="65D911CE" w14:textId="3A790629" w:rsidR="005E75C6" w:rsidRDefault="005E75C6" w:rsidP="002A0673">
      <w:pPr>
        <w:jc w:val="both"/>
        <w:rPr>
          <w:rFonts w:ascii="Arial" w:hAnsi="Arial" w:cs="Arial"/>
        </w:rPr>
      </w:pPr>
      <w:r w:rsidRPr="003F4903">
        <w:rPr>
          <w:rFonts w:ascii="Arial" w:hAnsi="Arial" w:cs="Arial"/>
        </w:rPr>
        <w:t>Trup buduće saobraćajnice treba da se nalazi na katastarskim parcelama. Predmetne katastarske parcele</w:t>
      </w:r>
      <w:r w:rsidR="008167A7" w:rsidRPr="003F4903">
        <w:rPr>
          <w:rFonts w:ascii="Arial" w:hAnsi="Arial" w:cs="Arial"/>
        </w:rPr>
        <w:t xml:space="preserve">  </w:t>
      </w:r>
      <w:r w:rsidR="003F4903" w:rsidRPr="003F4903">
        <w:rPr>
          <w:rFonts w:ascii="Arial" w:hAnsi="Arial" w:cs="Arial"/>
          <w:lang w:val="sr-Latn-CS"/>
        </w:rPr>
        <w:t xml:space="preserve">986, 962/1, 964, 987, 998, 989, 958, 956/2 i 1013/1 </w:t>
      </w:r>
      <w:r w:rsidR="008167A7" w:rsidRPr="003F4903">
        <w:rPr>
          <w:rFonts w:ascii="Arial" w:hAnsi="Arial" w:cs="Arial"/>
          <w:bCs/>
          <w:iCs/>
        </w:rPr>
        <w:t>KO Lastva</w:t>
      </w:r>
      <w:r w:rsidRPr="003F4903">
        <w:rPr>
          <w:rFonts w:ascii="Arial" w:hAnsi="Arial" w:cs="Arial"/>
        </w:rPr>
        <w:t xml:space="preserve"> pripadaju zahvatu Prostorno-urbanističkog plana Opštine Kotor.</w:t>
      </w:r>
      <w:r>
        <w:rPr>
          <w:rFonts w:ascii="Arial" w:hAnsi="Arial" w:cs="Arial"/>
        </w:rPr>
        <w:t xml:space="preserve"> </w:t>
      </w:r>
      <w:r w:rsidR="008167A7">
        <w:rPr>
          <w:rFonts w:ascii="Arial" w:hAnsi="Arial" w:cs="Arial"/>
        </w:rPr>
        <w:t xml:space="preserve"> Predmetna saobraćajnica postoji sa obje strane međutim sada postoji težnja da se u kompletnoj dužini ulica spoji, što podrazumijeva probijanje puta u širini od 3m i dužini od 90m.</w:t>
      </w:r>
    </w:p>
    <w:p w14:paraId="37C4BEF2" w14:textId="77777777" w:rsidR="00D771CD" w:rsidRDefault="00D771CD" w:rsidP="002A0673">
      <w:pPr>
        <w:jc w:val="both"/>
        <w:rPr>
          <w:rFonts w:ascii="Arial" w:hAnsi="Arial" w:cs="Arial"/>
        </w:rPr>
      </w:pPr>
    </w:p>
    <w:p w14:paraId="11DE2C86" w14:textId="77777777" w:rsidR="00D771CD" w:rsidRPr="005E75C6" w:rsidRDefault="00D771CD" w:rsidP="002A0673">
      <w:pPr>
        <w:jc w:val="both"/>
        <w:rPr>
          <w:rFonts w:ascii="Arial" w:hAnsi="Arial" w:cs="Arial"/>
        </w:rPr>
      </w:pPr>
    </w:p>
    <w:p w14:paraId="607082B7" w14:textId="54D3D5BA" w:rsidR="005E75C6" w:rsidRDefault="005E75C6" w:rsidP="005E75C6">
      <w:pPr>
        <w:ind w:firstLine="720"/>
        <w:jc w:val="both"/>
        <w:rPr>
          <w:rFonts w:ascii="Arial" w:hAnsi="Arial" w:cs="Arial"/>
          <w:b/>
          <w:i/>
          <w:u w:val="single"/>
          <w:lang w:val="sr-Latn-CS"/>
        </w:rPr>
      </w:pPr>
      <w:r>
        <w:rPr>
          <w:rFonts w:ascii="Arial" w:hAnsi="Arial" w:cs="Arial"/>
          <w:b/>
          <w:i/>
          <w:u w:val="single"/>
          <w:lang w:val="sr-Latn-CS"/>
        </w:rPr>
        <w:lastRenderedPageBreak/>
        <w:t>OSNOVNI PROJEKTNI PARAMETRI</w:t>
      </w:r>
    </w:p>
    <w:p w14:paraId="376E9A62" w14:textId="77777777" w:rsidR="005E75C6" w:rsidRDefault="005E75C6" w:rsidP="005E75C6">
      <w:pPr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Vrsta objekta: saobraćajnica</w:t>
      </w:r>
    </w:p>
    <w:p w14:paraId="5B17B577" w14:textId="72E0DC41" w:rsidR="005E75C6" w:rsidRDefault="005E75C6" w:rsidP="005E75C6">
      <w:pPr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Programski zadatak:</w:t>
      </w:r>
    </w:p>
    <w:p w14:paraId="1719556F" w14:textId="2E203D47" w:rsidR="005E75C6" w:rsidRDefault="005E75C6" w:rsidP="005E75C6">
      <w:pPr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Projektovanje predmetne saobraćajnice zahtijeva multidisciplinarni pristup i detaljno sagledavanje okolnosti na terenu. Normalni poprečni profil treba da sadrž</w:t>
      </w:r>
      <w:r w:rsidR="00B33289">
        <w:rPr>
          <w:rFonts w:ascii="Arial" w:hAnsi="Arial" w:cs="Arial"/>
          <w:lang w:val="sr-Latn-CS"/>
        </w:rPr>
        <w:t>i jedn</w:t>
      </w:r>
      <w:r w:rsidR="006827ED">
        <w:rPr>
          <w:rFonts w:ascii="Arial" w:hAnsi="Arial" w:cs="Arial"/>
          <w:lang w:val="sr-Latn-CS"/>
        </w:rPr>
        <w:t xml:space="preserve">u kolovoznu traku širine 3 m </w:t>
      </w:r>
      <w:r w:rsidR="008167A7">
        <w:rPr>
          <w:rFonts w:ascii="Arial" w:hAnsi="Arial" w:cs="Arial"/>
          <w:lang w:val="sr-Latn-CS"/>
        </w:rPr>
        <w:t>sa bankinama/bermama od cca 0.5m sa obje strane.</w:t>
      </w:r>
      <w:r w:rsidR="00B33289">
        <w:rPr>
          <w:rFonts w:ascii="Arial" w:hAnsi="Arial" w:cs="Arial"/>
          <w:lang w:val="sr-Latn-CS"/>
        </w:rPr>
        <w:t xml:space="preserve"> Dužina </w:t>
      </w:r>
      <w:r w:rsidR="004D6370">
        <w:rPr>
          <w:rFonts w:ascii="Arial" w:hAnsi="Arial" w:cs="Arial"/>
          <w:lang w:val="sr-Latn-CS"/>
        </w:rPr>
        <w:t>planirane saobraćajnice je cca 9</w:t>
      </w:r>
      <w:r w:rsidR="00B33289">
        <w:rPr>
          <w:rFonts w:ascii="Arial" w:hAnsi="Arial" w:cs="Arial"/>
          <w:lang w:val="sr-Latn-CS"/>
        </w:rPr>
        <w:t xml:space="preserve">0m. </w:t>
      </w:r>
    </w:p>
    <w:p w14:paraId="13830C37" w14:textId="29256351" w:rsidR="005E75C6" w:rsidRPr="004C3959" w:rsidRDefault="005E75C6" w:rsidP="005E75C6">
      <w:pPr>
        <w:ind w:firstLine="720"/>
        <w:jc w:val="both"/>
        <w:rPr>
          <w:rFonts w:ascii="Arial" w:hAnsi="Arial" w:cs="Arial"/>
          <w:b/>
          <w:i/>
          <w:u w:val="single"/>
          <w:lang w:val="sr-Latn-CS"/>
        </w:rPr>
      </w:pPr>
      <w:r>
        <w:rPr>
          <w:rFonts w:ascii="Arial" w:hAnsi="Arial" w:cs="Arial"/>
          <w:b/>
          <w:i/>
          <w:u w:val="single"/>
          <w:lang w:val="sr-Latn-CS"/>
        </w:rPr>
        <w:t>IZRADA TEHNIČKE DOKUMENTACIJE</w:t>
      </w:r>
    </w:p>
    <w:p w14:paraId="12042168" w14:textId="34E9A823" w:rsidR="005E75C6" w:rsidRDefault="005E75C6" w:rsidP="005E75C6">
      <w:pPr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Projektant je dužan da pri projektovanju koristi podatke sa terena koje će sam prikupiti. U tom smislu dužan je da izvrši analizu okolnog terena i postojeće infrastrukture, na osnovu čega će utvrditi potrebu za izmještanjem postojećih instalacija vodovodne mreže, telekomunikacionih i elektroinstalacija, dalekovoda i sl.</w:t>
      </w:r>
    </w:p>
    <w:p w14:paraId="76AEB094" w14:textId="0263348D" w:rsidR="005E75C6" w:rsidRDefault="005E75C6" w:rsidP="005E75C6">
      <w:pPr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Projektant je dužan da uzme u obzir sva prostorna ograničenja za izgradnju. Takođe, potrebno je da analizira i lokalnu putnu mrežu i mogućnost priključenja na istu. Posebno treba obratiti pažnju na lokacije gdje postoje izgrađeni objekti ili površine posebne namjene.</w:t>
      </w:r>
    </w:p>
    <w:p w14:paraId="2532D6B0" w14:textId="6334CA96" w:rsidR="005E75C6" w:rsidRDefault="005E75C6" w:rsidP="005E75C6">
      <w:pPr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Detaljan geodetski snimak terena neophodno je obezbijediti kako bi isti poslužio kao podloga za izradu tehničke dokumentacije. </w:t>
      </w:r>
    </w:p>
    <w:p w14:paraId="62EFB0E6" w14:textId="77777777" w:rsidR="00A54059" w:rsidRDefault="005E75C6" w:rsidP="00A54059">
      <w:pPr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Tehnička dokumentacija mora biti urađena tako da bude usklađena sa sljedećim zakonskim i podzakonskim aktima: Zakon o planiranju prostora i izgradnji objekata, Zakonom o putevima, Zakonom o bezbjednosti saobraćaja na putevima i podzakonskim aktima donešenim na osnovu navedenih zakona, drugim zakonima, pravinicima i propisima koji regulišu izradu pojedinih djelova tehničke dokumentacije, MEST i EN standardima (JUS se koristi u slučaju da ne postoje MEST ili EN standardi), normativima i pravilima struke.</w:t>
      </w:r>
    </w:p>
    <w:p w14:paraId="3FD8C2D5" w14:textId="76B6EEAF" w:rsidR="005E75C6" w:rsidRPr="00B33289" w:rsidRDefault="005E75C6" w:rsidP="00A54059">
      <w:pPr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Sadržaj cjelokupne tehničke dokumentacije mora biti usklađen sa odredbama </w:t>
      </w:r>
      <w:r w:rsidRPr="00961B4A">
        <w:rPr>
          <w:rFonts w:ascii="Arial" w:hAnsi="Arial" w:cs="Arial"/>
          <w:lang w:val="sr-Latn-CS"/>
        </w:rPr>
        <w:t>P</w:t>
      </w:r>
      <w:r>
        <w:rPr>
          <w:rFonts w:ascii="Arial" w:hAnsi="Arial" w:cs="Arial"/>
          <w:lang w:val="sr-Latn-CS"/>
        </w:rPr>
        <w:t xml:space="preserve">ravilnika o načinu izrade i sadržini tehničke dokumentacije za građenje objekata </w:t>
      </w:r>
      <w:r w:rsidRPr="00961B4A">
        <w:rPr>
          <w:rFonts w:ascii="Arial" w:hAnsi="Arial" w:cs="Arial"/>
          <w:lang w:val="sr-Latn-CS"/>
        </w:rPr>
        <w:t>("Službeni list Crne Gore", br. 044/18 od 06.07.2018, 043/19 od 31.07.2019)</w:t>
      </w:r>
      <w:r>
        <w:rPr>
          <w:rFonts w:ascii="Arial" w:hAnsi="Arial" w:cs="Arial"/>
          <w:lang w:val="sr-Latn-CS"/>
        </w:rPr>
        <w:t xml:space="preserve">. </w:t>
      </w:r>
      <w:r>
        <w:rPr>
          <w:rFonts w:ascii="Arial" w:hAnsi="Arial" w:cs="Arial"/>
          <w:lang w:val="sr-Latn-CS"/>
        </w:rPr>
        <w:tab/>
      </w:r>
      <w:r w:rsidR="00B33289">
        <w:rPr>
          <w:rFonts w:ascii="Arial" w:hAnsi="Arial" w:cs="Arial"/>
          <w:lang w:val="sr-Latn-CS"/>
        </w:rPr>
        <w:t xml:space="preserve"> </w:t>
      </w:r>
    </w:p>
    <w:p w14:paraId="2B344D70" w14:textId="3208C7CA" w:rsidR="008D0159" w:rsidRDefault="004D7A3F" w:rsidP="008D0159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CS" w:eastAsia="ar-SA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</w:p>
    <w:p w14:paraId="04BC5D8F" w14:textId="77777777" w:rsidR="008D0159" w:rsidRPr="00296D44" w:rsidRDefault="008D0159" w:rsidP="008D0159">
      <w:pPr>
        <w:jc w:val="both"/>
        <w:rPr>
          <w:rFonts w:ascii="Arial" w:hAnsi="Arial" w:cs="Arial"/>
          <w:sz w:val="24"/>
          <w:szCs w:val="24"/>
        </w:rPr>
      </w:pPr>
    </w:p>
    <w:p w14:paraId="495DD78B" w14:textId="77777777" w:rsidR="008D0159" w:rsidRPr="000B68C7" w:rsidRDefault="008D0159" w:rsidP="008D0159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0B68C7">
        <w:rPr>
          <w:rFonts w:ascii="Arial" w:hAnsi="Arial" w:cs="Arial"/>
          <w:b/>
          <w:sz w:val="24"/>
          <w:szCs w:val="24"/>
        </w:rPr>
        <w:t xml:space="preserve">Sekretarijat za urbanizam, stanovanje i uređenje prostora </w:t>
      </w:r>
    </w:p>
    <w:p w14:paraId="3022C9DC" w14:textId="77777777" w:rsidR="008D0159" w:rsidRPr="000B68C7" w:rsidRDefault="008D0159" w:rsidP="008D0159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0B68C7">
        <w:rPr>
          <w:rFonts w:ascii="Arial" w:hAnsi="Arial" w:cs="Arial"/>
          <w:b/>
          <w:sz w:val="24"/>
          <w:szCs w:val="24"/>
        </w:rPr>
        <w:t>Opština Kotor</w:t>
      </w:r>
    </w:p>
    <w:p w14:paraId="15E57072" w14:textId="77777777" w:rsidR="004D7A3F" w:rsidRPr="008D0159" w:rsidRDefault="004D7A3F" w:rsidP="008D0159">
      <w:pPr>
        <w:rPr>
          <w:rFonts w:ascii="Arial" w:hAnsi="Arial" w:cs="Arial"/>
          <w:sz w:val="24"/>
          <w:szCs w:val="24"/>
          <w:lang w:val="sr-Latn-CS" w:eastAsia="ar-SA"/>
        </w:rPr>
      </w:pPr>
    </w:p>
    <w:sectPr w:rsidR="004D7A3F" w:rsidRPr="008D0159" w:rsidSect="00FC046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99623" w14:textId="77777777" w:rsidR="008F4D54" w:rsidRDefault="008F4D54" w:rsidP="00FC046F">
      <w:pPr>
        <w:spacing w:after="0" w:line="240" w:lineRule="auto"/>
      </w:pPr>
      <w:r>
        <w:separator/>
      </w:r>
    </w:p>
  </w:endnote>
  <w:endnote w:type="continuationSeparator" w:id="0">
    <w:p w14:paraId="19413E1D" w14:textId="77777777" w:rsidR="008F4D54" w:rsidRDefault="008F4D54" w:rsidP="00FC0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FF75E" w14:textId="77777777" w:rsidR="008F4D54" w:rsidRDefault="008F4D54" w:rsidP="00FC046F">
      <w:pPr>
        <w:spacing w:after="0" w:line="240" w:lineRule="auto"/>
      </w:pPr>
      <w:r>
        <w:separator/>
      </w:r>
    </w:p>
  </w:footnote>
  <w:footnote w:type="continuationSeparator" w:id="0">
    <w:p w14:paraId="286381C7" w14:textId="77777777" w:rsidR="008F4D54" w:rsidRDefault="008F4D54" w:rsidP="00FC0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31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2"/>
      <w:gridCol w:w="5146"/>
      <w:gridCol w:w="2466"/>
    </w:tblGrid>
    <w:tr w:rsidR="00FC046F" w:rsidRPr="00F3492F" w14:paraId="4B8E091B" w14:textId="77777777" w:rsidTr="00D53290">
      <w:trPr>
        <w:jc w:val="center"/>
      </w:trPr>
      <w:tc>
        <w:tcPr>
          <w:tcW w:w="1702" w:type="dxa"/>
          <w:vAlign w:val="center"/>
        </w:tcPr>
        <w:p w14:paraId="38C0133C" w14:textId="77777777" w:rsidR="00FC046F" w:rsidRPr="00F3492F" w:rsidRDefault="00FC046F" w:rsidP="00FC046F">
          <w:pPr>
            <w:ind w:left="-108" w:right="-8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23003836" wp14:editId="5A793C91">
                <wp:extent cx="460375" cy="716915"/>
                <wp:effectExtent l="0" t="0" r="0" b="6985"/>
                <wp:docPr id="2" name="Picture 2" descr="01_2 kolor srednj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01_2 kolor srednj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0375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46" w:type="dxa"/>
          <w:vAlign w:val="center"/>
        </w:tcPr>
        <w:p w14:paraId="3BAEC9BA" w14:textId="77777777" w:rsidR="00FC046F" w:rsidRPr="00944E2D" w:rsidRDefault="00FC046F" w:rsidP="00FC046F">
          <w:pPr>
            <w:rPr>
              <w:rFonts w:ascii="Arial" w:hAnsi="Arial" w:cs="Arial"/>
              <w:sz w:val="24"/>
              <w:szCs w:val="24"/>
            </w:rPr>
          </w:pPr>
          <w:r w:rsidRPr="00944E2D">
            <w:rPr>
              <w:rFonts w:ascii="Arial" w:hAnsi="Arial" w:cs="Arial"/>
              <w:sz w:val="24"/>
              <w:szCs w:val="24"/>
            </w:rPr>
            <w:t>Crna Gora</w:t>
          </w:r>
        </w:p>
        <w:p w14:paraId="3B7DB1BF" w14:textId="77777777" w:rsidR="00FC046F" w:rsidRPr="00944E2D" w:rsidRDefault="00FC046F" w:rsidP="00FC046F">
          <w:pPr>
            <w:rPr>
              <w:rFonts w:ascii="Arial" w:hAnsi="Arial" w:cs="Arial"/>
              <w:sz w:val="24"/>
              <w:szCs w:val="24"/>
            </w:rPr>
          </w:pPr>
          <w:r w:rsidRPr="00944E2D">
            <w:rPr>
              <w:rFonts w:ascii="Arial" w:hAnsi="Arial" w:cs="Arial"/>
              <w:sz w:val="24"/>
              <w:szCs w:val="24"/>
            </w:rPr>
            <w:t>Opština Kotor</w:t>
          </w:r>
        </w:p>
        <w:p w14:paraId="6018C9AC" w14:textId="112531BB" w:rsidR="00FC046F" w:rsidRPr="00F3492F" w:rsidRDefault="00FC046F" w:rsidP="00BE6138">
          <w:pPr>
            <w:rPr>
              <w:rFonts w:ascii="Arial" w:hAnsi="Arial" w:cs="Arial"/>
              <w:sz w:val="24"/>
              <w:szCs w:val="24"/>
            </w:rPr>
          </w:pPr>
          <w:r w:rsidRPr="0006297C">
            <w:rPr>
              <w:rFonts w:ascii="Arial" w:hAnsi="Arial" w:cs="Arial"/>
              <w:sz w:val="24"/>
              <w:szCs w:val="24"/>
            </w:rPr>
            <w:t xml:space="preserve">Sekretarijat za </w:t>
          </w:r>
          <w:r w:rsidR="00BE6138">
            <w:rPr>
              <w:rFonts w:ascii="Arial" w:hAnsi="Arial" w:cs="Arial"/>
              <w:sz w:val="24"/>
              <w:szCs w:val="24"/>
            </w:rPr>
            <w:t>urbanizam, stanovanje i uređenje prostora</w:t>
          </w:r>
        </w:p>
      </w:tc>
      <w:tc>
        <w:tcPr>
          <w:tcW w:w="2466" w:type="dxa"/>
        </w:tcPr>
        <w:p w14:paraId="31FDAACB" w14:textId="77777777" w:rsidR="00FC046F" w:rsidRDefault="00FC046F" w:rsidP="00FC046F">
          <w:pPr>
            <w:rPr>
              <w:rFonts w:ascii="Arial" w:hAnsi="Arial" w:cs="Arial"/>
              <w:sz w:val="20"/>
              <w:szCs w:val="20"/>
            </w:rPr>
          </w:pPr>
          <w:r w:rsidRPr="00F3492F">
            <w:rPr>
              <w:rFonts w:ascii="Arial" w:hAnsi="Arial" w:cs="Arial"/>
              <w:sz w:val="20"/>
              <w:szCs w:val="20"/>
            </w:rPr>
            <w:t>Stari grad 317</w:t>
          </w:r>
        </w:p>
        <w:p w14:paraId="6B8E0962" w14:textId="77777777" w:rsidR="00FC046F" w:rsidRPr="00F3492F" w:rsidRDefault="00FC046F" w:rsidP="00FC046F">
          <w:pPr>
            <w:rPr>
              <w:rFonts w:ascii="Arial" w:hAnsi="Arial" w:cs="Arial"/>
              <w:sz w:val="20"/>
              <w:szCs w:val="20"/>
            </w:rPr>
          </w:pPr>
          <w:r w:rsidRPr="00F3492F">
            <w:rPr>
              <w:rFonts w:ascii="Arial" w:hAnsi="Arial" w:cs="Arial"/>
              <w:sz w:val="20"/>
              <w:szCs w:val="20"/>
            </w:rPr>
            <w:t>85330 Kotor, Crna Gora</w:t>
          </w:r>
        </w:p>
        <w:p w14:paraId="7DAFD622" w14:textId="0270BBA5" w:rsidR="00FC046F" w:rsidRDefault="00D25C88" w:rsidP="00FC046F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investicije</w:t>
          </w:r>
          <w:r w:rsidR="00FC046F" w:rsidRPr="0006297C">
            <w:rPr>
              <w:rFonts w:ascii="Arial" w:hAnsi="Arial" w:cs="Arial"/>
              <w:sz w:val="20"/>
              <w:szCs w:val="20"/>
            </w:rPr>
            <w:t>@kotor.me</w:t>
          </w:r>
        </w:p>
        <w:p w14:paraId="5DB6DECB" w14:textId="77777777" w:rsidR="00FC046F" w:rsidRPr="00F3492F" w:rsidRDefault="00FC046F" w:rsidP="00FC046F">
          <w:pPr>
            <w:rPr>
              <w:rFonts w:ascii="Arial" w:hAnsi="Arial" w:cs="Arial"/>
              <w:sz w:val="24"/>
              <w:szCs w:val="24"/>
            </w:rPr>
          </w:pPr>
          <w:r w:rsidRPr="00F3492F">
            <w:rPr>
              <w:rFonts w:ascii="Arial" w:hAnsi="Arial" w:cs="Arial"/>
              <w:sz w:val="20"/>
              <w:szCs w:val="20"/>
            </w:rPr>
            <w:t>www.kotor.me</w:t>
          </w:r>
        </w:p>
      </w:tc>
    </w:tr>
  </w:tbl>
  <w:p w14:paraId="2DAEBE70" w14:textId="77777777" w:rsidR="00FC046F" w:rsidRDefault="00FC04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36E9"/>
    <w:multiLevelType w:val="hybridMultilevel"/>
    <w:tmpl w:val="A528A35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73962"/>
    <w:multiLevelType w:val="hybridMultilevel"/>
    <w:tmpl w:val="CFDCBFC6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2F"/>
    <w:rsid w:val="00005B5C"/>
    <w:rsid w:val="00033528"/>
    <w:rsid w:val="00034C89"/>
    <w:rsid w:val="0006297C"/>
    <w:rsid w:val="000B7D4B"/>
    <w:rsid w:val="000E6F8F"/>
    <w:rsid w:val="001105B1"/>
    <w:rsid w:val="0011345D"/>
    <w:rsid w:val="001751F3"/>
    <w:rsid w:val="001E77B8"/>
    <w:rsid w:val="00214B27"/>
    <w:rsid w:val="00216D8E"/>
    <w:rsid w:val="002552C6"/>
    <w:rsid w:val="002560AB"/>
    <w:rsid w:val="00266A7F"/>
    <w:rsid w:val="0029080B"/>
    <w:rsid w:val="002A0673"/>
    <w:rsid w:val="002B148B"/>
    <w:rsid w:val="002D3719"/>
    <w:rsid w:val="002E2361"/>
    <w:rsid w:val="003416D0"/>
    <w:rsid w:val="00357C50"/>
    <w:rsid w:val="00370F6D"/>
    <w:rsid w:val="00381A33"/>
    <w:rsid w:val="00383A99"/>
    <w:rsid w:val="003957D8"/>
    <w:rsid w:val="003F4903"/>
    <w:rsid w:val="00422378"/>
    <w:rsid w:val="00431045"/>
    <w:rsid w:val="0043650B"/>
    <w:rsid w:val="00477434"/>
    <w:rsid w:val="004D6370"/>
    <w:rsid w:val="004D7A3F"/>
    <w:rsid w:val="00537581"/>
    <w:rsid w:val="00557951"/>
    <w:rsid w:val="00562DD0"/>
    <w:rsid w:val="005C0EAA"/>
    <w:rsid w:val="005C3397"/>
    <w:rsid w:val="005C49F5"/>
    <w:rsid w:val="005D6A6F"/>
    <w:rsid w:val="005E75C6"/>
    <w:rsid w:val="00603297"/>
    <w:rsid w:val="00650B65"/>
    <w:rsid w:val="006827ED"/>
    <w:rsid w:val="006D7D73"/>
    <w:rsid w:val="00700C5A"/>
    <w:rsid w:val="00735158"/>
    <w:rsid w:val="007577CC"/>
    <w:rsid w:val="007C20E3"/>
    <w:rsid w:val="007E4D4D"/>
    <w:rsid w:val="008064D6"/>
    <w:rsid w:val="008167A7"/>
    <w:rsid w:val="008377D7"/>
    <w:rsid w:val="008604A1"/>
    <w:rsid w:val="00883392"/>
    <w:rsid w:val="008B7BBC"/>
    <w:rsid w:val="008D0159"/>
    <w:rsid w:val="008D375A"/>
    <w:rsid w:val="008F4D54"/>
    <w:rsid w:val="00900382"/>
    <w:rsid w:val="00907283"/>
    <w:rsid w:val="0091149F"/>
    <w:rsid w:val="00944E2D"/>
    <w:rsid w:val="00953201"/>
    <w:rsid w:val="009D4C71"/>
    <w:rsid w:val="009F708F"/>
    <w:rsid w:val="00A54059"/>
    <w:rsid w:val="00A5651C"/>
    <w:rsid w:val="00A8264C"/>
    <w:rsid w:val="00AC2AA1"/>
    <w:rsid w:val="00B1649D"/>
    <w:rsid w:val="00B33289"/>
    <w:rsid w:val="00B61840"/>
    <w:rsid w:val="00B674DE"/>
    <w:rsid w:val="00B74017"/>
    <w:rsid w:val="00BA60A9"/>
    <w:rsid w:val="00BD5EAC"/>
    <w:rsid w:val="00BE6138"/>
    <w:rsid w:val="00BF59B9"/>
    <w:rsid w:val="00C04F93"/>
    <w:rsid w:val="00C154F8"/>
    <w:rsid w:val="00C469E0"/>
    <w:rsid w:val="00C50069"/>
    <w:rsid w:val="00C510FA"/>
    <w:rsid w:val="00C525AE"/>
    <w:rsid w:val="00CA1A9D"/>
    <w:rsid w:val="00CC41E4"/>
    <w:rsid w:val="00CF095C"/>
    <w:rsid w:val="00D21F10"/>
    <w:rsid w:val="00D25C88"/>
    <w:rsid w:val="00D4388D"/>
    <w:rsid w:val="00D44B4A"/>
    <w:rsid w:val="00D5612D"/>
    <w:rsid w:val="00D5726B"/>
    <w:rsid w:val="00D771CD"/>
    <w:rsid w:val="00DA0DDE"/>
    <w:rsid w:val="00E95672"/>
    <w:rsid w:val="00EC2A85"/>
    <w:rsid w:val="00F229E2"/>
    <w:rsid w:val="00F3492F"/>
    <w:rsid w:val="00F52772"/>
    <w:rsid w:val="00F62019"/>
    <w:rsid w:val="00F62D22"/>
    <w:rsid w:val="00F8589F"/>
    <w:rsid w:val="00F86821"/>
    <w:rsid w:val="00FC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A61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0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46F"/>
  </w:style>
  <w:style w:type="paragraph" w:styleId="Footer">
    <w:name w:val="footer"/>
    <w:basedOn w:val="Normal"/>
    <w:link w:val="FooterChar"/>
    <w:uiPriority w:val="99"/>
    <w:unhideWhenUsed/>
    <w:rsid w:val="00FC0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46F"/>
  </w:style>
  <w:style w:type="paragraph" w:styleId="ListParagraph">
    <w:name w:val="List Paragraph"/>
    <w:basedOn w:val="Normal"/>
    <w:uiPriority w:val="34"/>
    <w:qFormat/>
    <w:rsid w:val="0043650B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03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0329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0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46F"/>
  </w:style>
  <w:style w:type="paragraph" w:styleId="Footer">
    <w:name w:val="footer"/>
    <w:basedOn w:val="Normal"/>
    <w:link w:val="FooterChar"/>
    <w:uiPriority w:val="99"/>
    <w:unhideWhenUsed/>
    <w:rsid w:val="00FC04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46F"/>
  </w:style>
  <w:style w:type="paragraph" w:styleId="ListParagraph">
    <w:name w:val="List Paragraph"/>
    <w:basedOn w:val="Normal"/>
    <w:uiPriority w:val="34"/>
    <w:qFormat/>
    <w:rsid w:val="0043650B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03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0329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</dc:creator>
  <cp:lastModifiedBy>Jelena Samardzic</cp:lastModifiedBy>
  <cp:revision>2</cp:revision>
  <cp:lastPrinted>2023-06-27T09:21:00Z</cp:lastPrinted>
  <dcterms:created xsi:type="dcterms:W3CDTF">2023-09-25T06:24:00Z</dcterms:created>
  <dcterms:modified xsi:type="dcterms:W3CDTF">2023-09-25T06:24:00Z</dcterms:modified>
</cp:coreProperties>
</file>